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10677" w:rsidTr="00510677">
        <w:tc>
          <w:tcPr>
            <w:tcW w:w="0" w:type="auto"/>
            <w:vAlign w:val="center"/>
            <w:hideMark/>
          </w:tcPr>
          <w:tbl>
            <w:tblPr>
              <w:tblW w:w="108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5106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9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51067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0677" w:rsidRDefault="00510677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bookmarkStart w:id="0" w:name="_GoBack" w:colFirst="0" w:colLast="0"/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:rsidR="005106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p w:rsidR="00510677" w:rsidRDefault="00510677">
                        <w:pPr>
                          <w:spacing w:line="360" w:lineRule="atLeast"/>
                          <w:rPr>
                            <w:rFonts w:ascii="Open Sans" w:eastAsia="Times New Roman" w:hAnsi="Open Sans"/>
                            <w:color w:val="021B41"/>
                          </w:rPr>
                        </w:pP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t>Dear David Cochrane</w:t>
                        </w:r>
                        <w:proofErr w:type="gramStart"/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t>,</w:t>
                        </w:r>
                        <w:proofErr w:type="gramEnd"/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  <w:t>We remain unable to operate flights from Abu Dhabi, Amman, Bahrain, Doha, Dubai and Tel Aviv. </w:t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  <w:t xml:space="preserve">We have scheduled further flights from Oman (Muscat) to London Heathrow departing at 02:30 local time on </w:t>
                        </w:r>
                        <w:r>
                          <w:rPr>
                            <w:rFonts w:ascii="Open Sans" w:eastAsia="Times New Roman" w:hAnsi="Open Sans"/>
                            <w:b/>
                            <w:bCs/>
                            <w:color w:val="021B41"/>
                          </w:rPr>
                          <w:t>9, 10, 11 and 12 March.</w:t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  <w:t>If your customers wish to travel on one of these flights, please contact us via our dedicated phone line on +44 203 467 3854 - where we are available to support indirect customers and agents in booking on to these flights.</w:t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  <w:t>Our teams will also be getting in touch with BA customers directly via email.</w:t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  <w:t>We are constantly reviewing the situation and will continue to do everything we can to support our customers and colleagues in the region and remain in regular contact with them. </w:t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  <w:t xml:space="preserve">Please advise your customers to continue to follow the </w:t>
                        </w:r>
                        <w:hyperlink r:id="rId4" w:tooltip="latest safety advice" w:history="1">
                          <w:r>
                            <w:rPr>
                              <w:rStyle w:val="Hyperlink"/>
                              <w:rFonts w:ascii="Open Sans" w:eastAsia="Times New Roman" w:hAnsi="Open Sans"/>
                              <w:color w:val="2671D3"/>
                            </w:rPr>
                            <w:t>latest safety advice</w:t>
                          </w:r>
                        </w:hyperlink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t xml:space="preserve"> from local authorities and the UK Foreign Office. </w:t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  <w:t>Please find our latest policies on our BA Travel Partner Connect site:</w:t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hyperlink r:id="rId5" w:tooltip="Middle East Refunds Policy" w:history="1">
                          <w:r>
                            <w:rPr>
                              <w:rStyle w:val="Hyperlink"/>
                              <w:rFonts w:ascii="Open Sans" w:eastAsia="Times New Roman" w:hAnsi="Open Sans"/>
                              <w:color w:val="2671D3"/>
                            </w:rPr>
                            <w:t>Middle East Refunds Policy</w:t>
                          </w:r>
                        </w:hyperlink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hyperlink r:id="rId6" w:tooltip="DXB/AUH/BAH/AMM &amp; DOH book away policy" w:history="1">
                          <w:r>
                            <w:rPr>
                              <w:rStyle w:val="Hyperlink"/>
                              <w:rFonts w:ascii="Open Sans" w:eastAsia="Times New Roman" w:hAnsi="Open Sans"/>
                              <w:color w:val="2671D3"/>
                            </w:rPr>
                            <w:t>DXB/AUH/BAH/AMM &amp; DOH book away policy</w:t>
                          </w:r>
                        </w:hyperlink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hyperlink r:id="rId7" w:tooltip="TLV Situation Update" w:history="1">
                          <w:r>
                            <w:rPr>
                              <w:rStyle w:val="Hyperlink"/>
                              <w:rFonts w:ascii="Open Sans" w:eastAsia="Times New Roman" w:hAnsi="Open Sans"/>
                              <w:color w:val="2671D3"/>
                            </w:rPr>
                            <w:t>TLV Situation Update</w:t>
                          </w:r>
                        </w:hyperlink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  <w:t>Once again, thank you for your patience while we work through this ever-changing situation.</w:t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  <w:t>Kind regards,</w:t>
                        </w:r>
                        <w:r>
                          <w:rPr>
                            <w:rFonts w:ascii="Open Sans" w:eastAsia="Times New Roman" w:hAnsi="Open Sans"/>
                            <w:color w:val="021B41"/>
                          </w:rPr>
                          <w:br/>
                          <w:t>British Airways</w:t>
                        </w:r>
                      </w:p>
                    </w:tc>
                  </w:tr>
                  <w:tr w:rsidR="00510677">
                    <w:trPr>
                      <w:trHeight w:val="45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10677" w:rsidRDefault="00510677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bookmarkEnd w:id="0"/>
                </w:tbl>
                <w:p w:rsidR="00510677" w:rsidRDefault="00510677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10677" w:rsidRDefault="0051067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731D" w:rsidRDefault="00510677"/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77"/>
    <w:rsid w:val="00497DA1"/>
    <w:rsid w:val="00510677"/>
    <w:rsid w:val="007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FBDE3-41FD-41BD-8C14-7165C00C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77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0677"/>
    <w:rPr>
      <w:color w:val="2E5C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lick.crm.ba.com/?qs=eyJkZWtJZCI6IjkxODBmMmM1LTBhNzgtNGQ1OC1hNDIyLTMyYjhmNDUzOGIzMSIsImRla1ZlcnNpb24iOjEsIml2IjoiSzhDTXgyOVBQdjBNd212QmxZWWxpQT09IiwiY2lwaGVyVGV4dCI6ImxyY1hmT21Ud09hTEczZ3VRcmdiK2loWlY2ZmYrelRCZFUwZ0V1MWluVUw2NHJMckdmSVp1dGF2ZkhMb3dmeGZXKzF2NnFIbHVuQVBnSVV4Nis2WEFTaDRtaVQvV2xncndJekhiMDgrL1F6Q2E4R1ZoaVdJIiwiYXV0aFRhZyI6ImNBK0FoVEhyN3BjQktIaWFKUDlhV0E9PSJ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ick.crm.ba.com/?qs=eyJkZWtJZCI6IjRiN2Y3NDgwLTFlNzktNDVlYy05NDdhLWQ5NTlmMGQ5NTMzOCIsImRla1ZlcnNpb24iOjEsIml2IjoiVzR1UVRoSHdhMnNFQkpGcEp6ODNGdz09IiwiY2lwaGVyVGV4dCI6IkROWXU4MDRiZThWZjVIZUF0T1ZaZWtyaGVMTUZmcmNsNk03TVMzMlZYNExndnR3MCs5Q29zb09ybzArbG9SZnpINGN0dDBuNWFqMHFkb2VVa21EOExJSnN0RE5BQXZOYmk1Qk9FZkJyYXdRRWtXa25QemNYIiwiYXV0aFRhZyI6IlBTcDJoNVNTWVB3c2dteTBNMEFDOHc9PSJ9" TargetMode="External"/><Relationship Id="rId5" Type="http://schemas.openxmlformats.org/officeDocument/2006/relationships/hyperlink" Target="http://click.crm.ba.com/?qs=eyJkZWtJZCI6ImYwNDEyZTJhLWY0YzItNDVjMC1iMjJjLTVhZGU3MGQxYTIzOSIsImRla1ZlcnNpb24iOjEsIml2IjoiRmxnc2l4Sk9ScHg4dnlSbUM2M08wQT09IiwiY2lwaGVyVGV4dCI6IlZuUVNWU1JvZ0dTUWRDRHpTRTdBVTVmSG5mZHhMODUxNGEzWG9mV2lQR2ZoK3dlcU9xcmlPZEQwK1g3VlRvSG83ZWhxeGdFSG55YzRUcXJEa0RncGNHazFIMTBncTlnV1dDeUxFazVHbkh5L0pHWUxyYzdRIiwiYXV0aFRhZyI6Ikp6aE9xc09RT0Nsd2FUVWZYU0NyMkE9PSJ9" TargetMode="External"/><Relationship Id="rId4" Type="http://schemas.openxmlformats.org/officeDocument/2006/relationships/hyperlink" Target="http://click.crm.ba.com/?qs=eyJkZWtJZCI6ImUzY2U0NmFmLWQ0MDEtNGRiNi1iZTAxLWM2ZmU0OWJmNTU2OSIsImRla1ZlcnNpb24iOjEsIml2IjoiVHYzRzAzb09ab0NuNFIxc0l5MGtEUT09IiwiY2lwaGVyVGV4dCI6IkRUMzc3RGtEUko3VSsybHRQaDY4cEt2L3psWkQyVEprTmhsWDVpMlYyUWpqR3EySXRHeGJZNTJGeFc4ZGU0bjN4R2RuTkZ3MG44RHFENnlvazBrNkFaem1mc0JyMGQ1Ty9jYlRlZzVtZ0tmaEhXd2pMU1FOIiwiYXV0aFRhZyI6IndPb1ByS2lUU1RvQm5PWit3R3ZSM2c9PSJ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2026-03-06T16:05:00Z</dcterms:created>
  <dcterms:modified xsi:type="dcterms:W3CDTF">2026-03-06T16:06:00Z</dcterms:modified>
</cp:coreProperties>
</file>